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val="clear" w:color="auto" w:fill="0A2540"/>
          </w:tcPr>
          <w:p>
            <w:pPr>
              <w:spacing w:before="120"/>
            </w:pPr>
            <w:r>
              <w:rPr>
                <w:b/>
                <w:i w:val="0"/>
                <w:color w:val="FFFFFF"/>
                <w:sz w:val="32"/>
              </w:rPr>
              <w:t xml:space="preserve">  Convocation à la réunion de chantier</w:t>
            </w:r>
          </w:p>
          <w:p>
            <w:pPr>
              <w:spacing w:after="120"/>
            </w:pPr>
            <w:r>
              <w:rPr>
                <w:b w:val="0"/>
                <w:i w:val="0"/>
                <w:color w:val="D6DEE8"/>
                <w:sz w:val="18"/>
              </w:rPr>
              <w:t xml:space="preserve">  Lettre ou e-mail du maître d'œuvre aux intervenants, avec l'ordre du jour</w:t>
            </w:r>
          </w:p>
        </w:tc>
      </w:tr>
    </w:tbl>
    <w:p>
      <w:r>
        <w:rPr>
          <w:b w:val="0"/>
          <w:i w:val="0"/>
          <w:color w:val="7A8AA0"/>
          <w:sz w:val="16"/>
        </w:rPr>
        <w:t>Modèle ArchiVoice · Version du 25 octobre 2026 · archivoice.fr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EE8"/>
          <w:left w:val="single" w:sz="4" w:color="D6DEE8"/>
          <w:bottom w:val="single" w:sz="4" w:color="D6DEE8"/>
          <w:right w:val="single" w:sz="4" w:color="D6DEE8"/>
          <w:insideH w:val="single" w:sz="4" w:color="D6DEE8"/>
          <w:insideV w:val="single" w:sz="4" w:color="D6DEE8"/>
        </w:tblBorders>
      </w:tblPr>
      <w:tblGrid>
        <w:gridCol w:w="9978"/>
      </w:tblGrid>
      <w:tr>
        <w:tc>
          <w:tcPr>
            <w:tcW w:type="dxa" w:w="9978"/>
            <w:shd w:val="clear" w:color="auto" w:fill="F8FAFC"/>
          </w:tcPr>
          <w:p>
            <w:r>
              <w:rPr>
                <w:b/>
                <w:i w:val="0"/>
                <w:color w:val="0A2540"/>
                <w:sz w:val="19"/>
              </w:rPr>
              <w:t xml:space="preserve">Comment utiliser ce modèle : </w:t>
            </w:r>
            <w:r>
              <w:rPr>
                <w:b w:val="0"/>
                <w:i w:val="0"/>
                <w:color w:val="334155"/>
                <w:sz w:val="19"/>
              </w:rPr>
              <w:t>envoyez-le à toute la liste de diffusion avec le compte rendu précédent, au plus tard deux jours avant la réunion. Cochez dans le tableau final les intervenants réellement convoqués : seule une entreprise convoquée peut être comptée absente.</w:t>
            </w:r>
          </w:p>
        </w:tc>
      </w:tr>
    </w:tbl>
    <w:p/>
    <w:p>
      <w:pPr>
        <w:spacing w:after="0"/>
      </w:pPr>
      <w:r>
        <w:rPr>
          <w:b w:val="0"/>
          <w:i w:val="0"/>
          <w:color w:val="1E293B"/>
          <w:sz w:val="20"/>
        </w:rPr>
        <w:t>[Agence d'architecture ou maître d'œuvre]</w:t>
      </w:r>
    </w:p>
    <w:p>
      <w:pPr>
        <w:spacing w:after="0"/>
      </w:pPr>
      <w:r>
        <w:rPr>
          <w:b w:val="0"/>
          <w:i w:val="0"/>
          <w:color w:val="1E293B"/>
          <w:sz w:val="20"/>
        </w:rPr>
        <w:t>[Adresse]</w:t>
      </w:r>
    </w:p>
    <w:p>
      <w:pPr>
        <w:spacing w:after="0"/>
      </w:pPr>
      <w:r>
        <w:rPr>
          <w:b w:val="0"/>
          <w:i w:val="0"/>
          <w:color w:val="1E293B"/>
          <w:sz w:val="20"/>
        </w:rPr>
        <w:t>[Téléphone, e-mail]</w:t>
      </w:r>
    </w:p>
    <w:p/>
    <w:p>
      <w:pPr>
        <w:spacing w:after="80"/>
        <w:jc w:val="right"/>
      </w:pPr>
      <w:r>
        <w:rPr>
          <w:b w:val="0"/>
          <w:i w:val="0"/>
          <w:color w:val="1E293B"/>
          <w:sz w:val="20"/>
        </w:rPr>
        <w:t>À : liste de diffusion de l'opération (tableau ci-dessous)</w:t>
      </w:r>
    </w:p>
    <w:p>
      <w:pPr>
        <w:spacing w:after="80"/>
        <w:jc w:val="right"/>
      </w:pPr>
      <w:r>
        <w:rPr>
          <w:b w:val="0"/>
          <w:i w:val="0"/>
          <w:color w:val="1E293B"/>
          <w:sz w:val="20"/>
        </w:rPr>
        <w:t>[Ville], le [date]</w:t>
      </w:r>
    </w:p>
    <w:p>
      <w:pPr>
        <w:spacing w:after="80"/>
      </w:pPr>
      <w:r>
        <w:rPr>
          <w:b/>
          <w:i w:val="0"/>
          <w:color w:val="1E293B"/>
          <w:sz w:val="20"/>
        </w:rPr>
        <w:t>Objet : convocation à la réunion de chantier n° [ ] · Opération [nom et adresse du chantier]</w:t>
      </w:r>
    </w:p>
    <w:p/>
    <w:p>
      <w:pPr>
        <w:spacing w:after="80"/>
      </w:pPr>
      <w:r>
        <w:rPr>
          <w:b w:val="0"/>
          <w:i w:val="0"/>
          <w:color w:val="1E293B"/>
          <w:sz w:val="20"/>
        </w:rPr>
        <w:t>Madame, Monsieur,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Vous êtes convoqué(e) à la réunion de chantier n° [ ] de l'opération citée en objet, qui se tiendra le [jour et date] à [heure], [lieu de rendez-vous : bungalow de chantier, salle de réunion].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La présence d'un représentant de chaque entreprise convoquée, habilité à prendre des décisions pour son lot, est obligatoire [conformément à l'article (n°) du CCAP, qui prévoit (pénalités ou retenues) en cas d'absence non excusée]. En cas d'empêchement, merci de prévenir le maître d'œuvre avant la réunion et d'indiquer qui vous représente.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Équipements de protection individuelle obligatoires pour la visite (casque, chaussures de sécurité, gilet).</w:t>
      </w:r>
    </w:p>
    <w:p>
      <w:pPr>
        <w:spacing w:before="200"/>
      </w:pPr>
      <w:r>
        <w:rPr>
          <w:b/>
          <w:i w:val="0"/>
          <w:color w:val="2563EB"/>
          <w:sz w:val="20"/>
        </w:rPr>
        <w:t>ORDRE DU JOUR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EE8"/>
          <w:left w:val="single" w:sz="4" w:color="D6DEE8"/>
          <w:bottom w:val="single" w:sz="4" w:color="D6DEE8"/>
          <w:right w:val="single" w:sz="4" w:color="D6DEE8"/>
          <w:insideH w:val="single" w:sz="4" w:color="D6DEE8"/>
          <w:insideV w:val="single" w:sz="4" w:color="D6DEE8"/>
        </w:tblBorders>
      </w:tblPr>
      <w:tblGrid>
        <w:gridCol w:w="2494"/>
        <w:gridCol w:w="2494"/>
        <w:gridCol w:w="2494"/>
        <w:gridCol w:w="2494"/>
      </w:tblGrid>
      <w:tr>
        <w:tc>
          <w:tcPr>
            <w:tcW w:type="dxa" w:w="680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N°</w:t>
            </w:r>
          </w:p>
        </w:tc>
        <w:tc>
          <w:tcPr>
            <w:tcW w:type="dxa" w:w="5272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Point</w:t>
            </w:r>
          </w:p>
        </w:tc>
        <w:tc>
          <w:tcPr>
            <w:tcW w:type="dxa" w:w="2608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Qui présente</w:t>
            </w:r>
          </w:p>
        </w:tc>
        <w:tc>
          <w:tcPr>
            <w:tcW w:type="dxa" w:w="1417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Durée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1</w:t>
            </w:r>
          </w:p>
        </w:tc>
        <w:tc>
          <w:tcPr>
            <w:tcW w:type="dxa" w:w="5272"/>
          </w:tcPr>
          <w:p>
            <w:r>
              <w:rPr>
                <w:b w:val="0"/>
                <w:i w:val="0"/>
                <w:color w:val="334155"/>
                <w:sz w:val="18"/>
              </w:rPr>
              <w:t>Tour de table, présences et excusés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  <w:t>Maître d'œuvre</w:t>
            </w:r>
          </w:p>
        </w:tc>
        <w:tc>
          <w:tcPr>
            <w:tcW w:type="dxa" w:w="1417"/>
          </w:tcPr>
          <w:p>
            <w:r>
              <w:rPr>
                <w:b w:val="0"/>
                <w:i w:val="0"/>
                <w:color w:val="334155"/>
                <w:sz w:val="18"/>
              </w:rPr>
              <w:t>5 min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2</w:t>
            </w:r>
          </w:p>
        </w:tc>
        <w:tc>
          <w:tcPr>
            <w:tcW w:type="dxa" w:w="5272"/>
          </w:tcPr>
          <w:p>
            <w:r>
              <w:rPr>
                <w:b w:val="0"/>
                <w:i w:val="0"/>
                <w:color w:val="334155"/>
                <w:sz w:val="18"/>
              </w:rPr>
              <w:t>Approbation du compte rendu précédent (observations reçues)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  <w:t>Maître d'œuvre</w:t>
            </w:r>
          </w:p>
        </w:tc>
        <w:tc>
          <w:tcPr>
            <w:tcW w:type="dxa" w:w="1417"/>
          </w:tcPr>
          <w:p>
            <w:r>
              <w:rPr>
                <w:b w:val="0"/>
                <w:i w:val="0"/>
                <w:color w:val="334155"/>
                <w:sz w:val="18"/>
              </w:rPr>
              <w:t>5 min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3</w:t>
            </w:r>
          </w:p>
        </w:tc>
        <w:tc>
          <w:tcPr>
            <w:tcW w:type="dxa" w:w="5272"/>
          </w:tcPr>
          <w:p>
            <w:r>
              <w:rPr>
                <w:b w:val="0"/>
                <w:i w:val="0"/>
                <w:color w:val="334155"/>
                <w:sz w:val="18"/>
              </w:rPr>
              <w:t>Suivi des actions ouvertes, lot par lot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  <w:t>Chaque entreprise</w:t>
            </w:r>
          </w:p>
        </w:tc>
        <w:tc>
          <w:tcPr>
            <w:tcW w:type="dxa" w:w="1417"/>
          </w:tcPr>
          <w:p>
            <w:r>
              <w:rPr>
                <w:b w:val="0"/>
                <w:i w:val="0"/>
                <w:color w:val="334155"/>
                <w:sz w:val="18"/>
              </w:rPr>
              <w:t>20 min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4</w:t>
            </w:r>
          </w:p>
        </w:tc>
        <w:tc>
          <w:tcPr>
            <w:tcW w:type="dxa" w:w="5272"/>
          </w:tcPr>
          <w:p>
            <w:r>
              <w:rPr>
                <w:b w:val="0"/>
                <w:i w:val="0"/>
                <w:color w:val="334155"/>
                <w:sz w:val="18"/>
              </w:rPr>
              <w:t>Avancement et planning : retards, recalage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  <w:t>OPC ou maître d'œuvre</w:t>
            </w:r>
          </w:p>
        </w:tc>
        <w:tc>
          <w:tcPr>
            <w:tcW w:type="dxa" w:w="1417"/>
          </w:tcPr>
          <w:p>
            <w:r>
              <w:rPr>
                <w:b w:val="0"/>
                <w:i w:val="0"/>
                <w:color w:val="334155"/>
                <w:sz w:val="18"/>
              </w:rPr>
              <w:t>10 min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5</w:t>
            </w:r>
          </w:p>
        </w:tc>
        <w:tc>
          <w:tcPr>
            <w:tcW w:type="dxa" w:w="5272"/>
          </w:tcPr>
          <w:p>
            <w:r>
              <w:rPr>
                <w:b w:val="0"/>
                <w:i w:val="0"/>
                <w:color w:val="334155"/>
                <w:sz w:val="18"/>
              </w:rPr>
              <w:t>Points techniques, choix et validations à obtenir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  <w:t>Maître d'œuvre, BET</w:t>
            </w:r>
          </w:p>
        </w:tc>
        <w:tc>
          <w:tcPr>
            <w:tcW w:type="dxa" w:w="1417"/>
          </w:tcPr>
          <w:p>
            <w:r>
              <w:rPr>
                <w:b w:val="0"/>
                <w:i w:val="0"/>
                <w:color w:val="334155"/>
                <w:sz w:val="18"/>
              </w:rPr>
              <w:t>15 min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6</w:t>
            </w:r>
          </w:p>
        </w:tc>
        <w:tc>
          <w:tcPr>
            <w:tcW w:type="dxa" w:w="5272"/>
          </w:tcPr>
          <w:p>
            <w:r>
              <w:rPr>
                <w:b w:val="0"/>
                <w:i w:val="0"/>
                <w:color w:val="334155"/>
                <w:sz w:val="18"/>
              </w:rPr>
              <w:t>Sécurité, propreté, installations de chantier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  <w:t>Coordonnateur SPS</w:t>
            </w:r>
          </w:p>
        </w:tc>
        <w:tc>
          <w:tcPr>
            <w:tcW w:type="dxa" w:w="1417"/>
          </w:tcPr>
          <w:p>
            <w:r>
              <w:rPr>
                <w:b w:val="0"/>
                <w:i w:val="0"/>
                <w:color w:val="334155"/>
                <w:sz w:val="18"/>
              </w:rPr>
              <w:t>5 min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7</w:t>
            </w:r>
          </w:p>
        </w:tc>
        <w:tc>
          <w:tcPr>
            <w:tcW w:type="dxa" w:w="5272"/>
          </w:tcPr>
          <w:p>
            <w:r>
              <w:rPr>
                <w:b w:val="0"/>
                <w:i w:val="0"/>
                <w:color w:val="334155"/>
                <w:sz w:val="18"/>
              </w:rPr>
              <w:t>Questions du maître d'ouvrage, travaux modificatifs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  <w:t>Maître d'ouvrage</w:t>
            </w:r>
          </w:p>
        </w:tc>
        <w:tc>
          <w:tcPr>
            <w:tcW w:type="dxa" w:w="1417"/>
          </w:tcPr>
          <w:p>
            <w:r>
              <w:rPr>
                <w:b w:val="0"/>
                <w:i w:val="0"/>
                <w:color w:val="334155"/>
                <w:sz w:val="18"/>
              </w:rPr>
              <w:t>10 min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8</w:t>
            </w:r>
          </w:p>
        </w:tc>
        <w:tc>
          <w:tcPr>
            <w:tcW w:type="dxa" w:w="5272"/>
          </w:tcPr>
          <w:p>
            <w:r>
              <w:rPr>
                <w:b w:val="0"/>
                <w:i w:val="0"/>
                <w:color w:val="334155"/>
                <w:sz w:val="18"/>
              </w:rPr>
              <w:t>Visite des ouvrages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  <w:t>Tous</w:t>
            </w:r>
          </w:p>
        </w:tc>
        <w:tc>
          <w:tcPr>
            <w:tcW w:type="dxa" w:w="1417"/>
          </w:tcPr>
          <w:p>
            <w:r>
              <w:rPr>
                <w:b w:val="0"/>
                <w:i w:val="0"/>
                <w:color w:val="334155"/>
                <w:sz w:val="18"/>
              </w:rPr>
              <w:t>20 min</w:t>
            </w:r>
          </w:p>
        </w:tc>
      </w:tr>
      <w:tr>
        <w:tc>
          <w:tcPr>
            <w:tcW w:type="dxa" w:w="680"/>
          </w:tcPr>
          <w:p>
            <w:r>
              <w:rPr>
                <w:b/>
                <w:i w:val="0"/>
                <w:color w:val="334155"/>
                <w:sz w:val="18"/>
              </w:rPr>
              <w:t>9</w:t>
            </w:r>
          </w:p>
        </w:tc>
        <w:tc>
          <w:tcPr>
            <w:tcW w:type="dxa" w:w="5272"/>
          </w:tcPr>
          <w:p>
            <w:r>
              <w:rPr>
                <w:b w:val="0"/>
                <w:i w:val="0"/>
                <w:color w:val="334155"/>
                <w:sz w:val="18"/>
              </w:rPr>
              <w:t>Date de la prochaine réunion et intervenants convoqués</w:t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  <w:t>Maître d'œuvre</w:t>
            </w:r>
          </w:p>
        </w:tc>
        <w:tc>
          <w:tcPr>
            <w:tcW w:type="dxa" w:w="1417"/>
          </w:tcPr>
          <w:p>
            <w:r>
              <w:rPr>
                <w:b w:val="0"/>
                <w:i w:val="0"/>
                <w:color w:val="334155"/>
                <w:sz w:val="18"/>
              </w:rPr>
              <w:t>2 min</w:t>
            </w:r>
          </w:p>
        </w:tc>
      </w:tr>
    </w:tbl>
    <w:p>
      <w:r>
        <w:rPr>
          <w:b w:val="0"/>
          <w:i/>
          <w:color w:val="7A8AA0"/>
          <w:sz w:val="17"/>
        </w:rPr>
        <w:t>Durée indicative totale : 1 h 30, visite comprise. Adaptez l'ordre du jour à la phase du chantier.</w:t>
      </w:r>
    </w:p>
    <w:p>
      <w:pPr>
        <w:spacing w:before="200"/>
      </w:pPr>
      <w:r>
        <w:rPr>
          <w:b/>
          <w:i w:val="0"/>
          <w:color w:val="2563EB"/>
          <w:sz w:val="20"/>
        </w:rPr>
        <w:t>INTERVENANTS CONVOQUÉS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EE8"/>
          <w:left w:val="single" w:sz="4" w:color="D6DEE8"/>
          <w:bottom w:val="single" w:sz="4" w:color="D6DEE8"/>
          <w:right w:val="single" w:sz="4" w:color="D6DEE8"/>
          <w:insideH w:val="single" w:sz="4" w:color="D6DEE8"/>
          <w:insideV w:val="single" w:sz="4" w:color="D6DEE8"/>
        </w:tblBorders>
      </w:tblPr>
      <w:tblGrid>
        <w:gridCol w:w="2494"/>
        <w:gridCol w:w="2494"/>
        <w:gridCol w:w="2494"/>
        <w:gridCol w:w="2494"/>
      </w:tblGrid>
      <w:tr>
        <w:tc>
          <w:tcPr>
            <w:tcW w:type="dxa" w:w="3061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Lot ou rôle</w:t>
            </w:r>
          </w:p>
        </w:tc>
        <w:tc>
          <w:tcPr>
            <w:tcW w:type="dxa" w:w="2835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Entreprise ou organisme</w:t>
            </w:r>
          </w:p>
        </w:tc>
        <w:tc>
          <w:tcPr>
            <w:tcW w:type="dxa" w:w="2608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Représentant attendu</w:t>
            </w:r>
          </w:p>
        </w:tc>
        <w:tc>
          <w:tcPr>
            <w:tcW w:type="dxa" w:w="1474"/>
            <w:shd w:val="clear" w:color="auto" w:fill="EEF2F9"/>
          </w:tcPr>
          <w:p>
            <w:r>
              <w:rPr>
                <w:b/>
                <w:i w:val="0"/>
                <w:color w:val="0A2540"/>
                <w:sz w:val="18"/>
              </w:rPr>
              <w:t>Convoqué</w:t>
            </w:r>
          </w:p>
        </w:tc>
      </w:tr>
      <w:tr>
        <w:tc>
          <w:tcPr>
            <w:tcW w:type="dxa" w:w="3061"/>
          </w:tcPr>
          <w:p>
            <w:r>
              <w:rPr>
                <w:b/>
                <w:i w:val="0"/>
                <w:color w:val="334155"/>
                <w:sz w:val="18"/>
              </w:rPr>
              <w:t>Maîtrise d'ouvrage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b w:val="0"/>
                <w:i w:val="0"/>
                <w:color w:val="334155"/>
                <w:sz w:val="18"/>
              </w:rPr>
              <w:t>Oui</w:t>
            </w:r>
          </w:p>
        </w:tc>
      </w:tr>
      <w:tr>
        <w:tc>
          <w:tcPr>
            <w:tcW w:type="dxa" w:w="3061"/>
          </w:tcPr>
          <w:p>
            <w:r>
              <w:rPr>
                <w:b/>
                <w:i w:val="0"/>
                <w:color w:val="334155"/>
                <w:sz w:val="18"/>
              </w:rPr>
              <w:t>Lot 01 · Gros œuvre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b w:val="0"/>
                <w:i w:val="0"/>
                <w:color w:val="334155"/>
                <w:sz w:val="18"/>
              </w:rPr>
              <w:t>Oui</w:t>
            </w:r>
          </w:p>
        </w:tc>
      </w:tr>
      <w:tr>
        <w:tc>
          <w:tcPr>
            <w:tcW w:type="dxa" w:w="3061"/>
          </w:tcPr>
          <w:p>
            <w:r>
              <w:rPr>
                <w:b/>
                <w:i w:val="0"/>
                <w:color w:val="334155"/>
                <w:sz w:val="18"/>
              </w:rPr>
              <w:t>Lot 02 · Charpente, couverture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b w:val="0"/>
                <w:i w:val="0"/>
                <w:color w:val="334155"/>
                <w:sz w:val="18"/>
              </w:rPr>
              <w:t>Oui</w:t>
            </w:r>
          </w:p>
        </w:tc>
      </w:tr>
      <w:tr>
        <w:tc>
          <w:tcPr>
            <w:tcW w:type="dxa" w:w="3061"/>
          </w:tcPr>
          <w:p>
            <w:r>
              <w:rPr>
                <w:b/>
                <w:i w:val="0"/>
                <w:color w:val="334155"/>
                <w:sz w:val="18"/>
              </w:rPr>
              <w:t>Lot 03 · Menuiseries extérieures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</w:tr>
      <w:tr>
        <w:tc>
          <w:tcPr>
            <w:tcW w:type="dxa" w:w="3061"/>
          </w:tcPr>
          <w:p>
            <w:r>
              <w:rPr>
                <w:b/>
                <w:i w:val="0"/>
                <w:color w:val="334155"/>
                <w:sz w:val="18"/>
              </w:rPr>
              <w:t>Lot 04 · Plâtrerie, isolation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</w:tr>
      <w:tr>
        <w:tc>
          <w:tcPr>
            <w:tcW w:type="dxa" w:w="3061"/>
          </w:tcPr>
          <w:p>
            <w:r>
              <w:rPr>
                <w:b/>
                <w:i w:val="0"/>
                <w:color w:val="334155"/>
                <w:sz w:val="18"/>
              </w:rPr>
              <w:t>Lot 05 · Électricité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</w:tr>
      <w:tr>
        <w:tc>
          <w:tcPr>
            <w:tcW w:type="dxa" w:w="3061"/>
          </w:tcPr>
          <w:p>
            <w:r>
              <w:rPr>
                <w:b/>
                <w:i w:val="0"/>
                <w:color w:val="334155"/>
                <w:sz w:val="18"/>
              </w:rPr>
              <w:t>Lot 06 · Plomberie, chauffage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</w:tr>
      <w:tr>
        <w:tc>
          <w:tcPr>
            <w:tcW w:type="dxa" w:w="3061"/>
          </w:tcPr>
          <w:p>
            <w:r>
              <w:rPr>
                <w:b/>
                <w:i w:val="0"/>
                <w:color w:val="334155"/>
                <w:sz w:val="18"/>
              </w:rPr>
              <w:t>Coordonnateur SPS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</w:tr>
      <w:tr>
        <w:tc>
          <w:tcPr>
            <w:tcW w:type="dxa" w:w="3061"/>
          </w:tcPr>
          <w:p>
            <w:r>
              <w:rPr>
                <w:b/>
                <w:i w:val="0"/>
                <w:color w:val="334155"/>
                <w:sz w:val="18"/>
              </w:rPr>
              <w:t>Bureau de contrôle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2608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b w:val="0"/>
                <w:i w:val="0"/>
                <w:color w:val="334155"/>
                <w:sz w:val="18"/>
              </w:rPr>
            </w:r>
          </w:p>
        </w:tc>
      </w:tr>
    </w:tbl>
    <w:p/>
    <w:p>
      <w:pPr>
        <w:spacing w:after="80"/>
      </w:pPr>
      <w:r>
        <w:rPr>
          <w:b w:val="0"/>
          <w:i w:val="0"/>
          <w:color w:val="1E293B"/>
          <w:sz w:val="19"/>
        </w:rPr>
        <w:t>Documents joints : compte rendu de la réunion n° [ ], planning à jour [le cas échéant].</w:t>
      </w:r>
    </w:p>
    <w:p>
      <w:pPr>
        <w:spacing w:after="80"/>
      </w:pPr>
      <w:r>
        <w:rPr>
          <w:b w:val="0"/>
          <w:i w:val="0"/>
          <w:color w:val="1E293B"/>
          <w:sz w:val="20"/>
        </w:rPr>
        <w:t>Nous vous prions d'agréer, Madame, Monsieur, nos salutations distinguées.</w:t>
      </w:r>
    </w:p>
    <w:p/>
    <w:p>
      <w:pPr>
        <w:spacing w:after="80"/>
        <w:jc w:val="right"/>
      </w:pPr>
      <w:r>
        <w:rPr>
          <w:b w:val="0"/>
          <w:i w:val="0"/>
          <w:color w:val="1E293B"/>
          <w:sz w:val="20"/>
        </w:rPr>
        <w:t>[Nom, qualité, signature]</w:t>
      </w:r>
    </w:p>
    <w:p/>
    <w:p>
      <w:r>
        <w:rPr>
          <w:b w:val="0"/>
          <w:i w:val="0"/>
          <w:color w:val="7A8AA0"/>
          <w:sz w:val="17"/>
        </w:rPr>
        <w:t>Modèle proposé par ArchiVoice (archivoice.fr), le logiciel qui rédige vos comptes rendus de chantier à partir de votre dictée. Modèle indicatif, à adapter à votre marché : il ne remplace pas un conseil juridique sur un dossier particulier.</w:t>
      </w:r>
    </w:p>
    <w:sectPr w:rsidR="00FC693F" w:rsidRPr="0006063C" w:rsidSect="00034616">
      <w:pgSz w:w="11906" w:h="16838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